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681"/>
        <w:gridCol w:w="564"/>
        <w:gridCol w:w="1131"/>
        <w:gridCol w:w="1690"/>
        <w:gridCol w:w="1691"/>
      </w:tblGrid>
      <w:tr w:rsidR="00650637" w:rsidRPr="005F2937" w14:paraId="24066F8E" w14:textId="77777777" w:rsidTr="00C315EA">
        <w:trPr>
          <w:trHeight w:val="340"/>
        </w:trPr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10B17B" w14:textId="6167D7F1" w:rsidR="00650637" w:rsidRPr="005F2937" w:rsidRDefault="00650637" w:rsidP="005F2937">
            <w:pPr>
              <w:contextualSpacing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 w:rsidRPr="005F293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La demande doit être formulée pour le compte du demandeur par un agent d’assistance de la place, lequel la fera parvenir au service Gestion Capacité Opérations </w:t>
            </w:r>
            <w:r w:rsidR="00B80D0E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(GCO) </w:t>
            </w:r>
            <w:r w:rsidRPr="005F2937">
              <w:rPr>
                <w:rFonts w:ascii="Arial" w:hAnsi="Arial" w:cs="Arial"/>
                <w:sz w:val="16"/>
                <w:szCs w:val="16"/>
                <w:lang w:val="fr-FR" w:eastAsia="fr-FR"/>
              </w:rPr>
              <w:t>du département Aviation de Genève Aéroport.</w:t>
            </w:r>
          </w:p>
          <w:p w14:paraId="50E6097A" w14:textId="60DB1E7D" w:rsidR="00650637" w:rsidRPr="00650637" w:rsidRDefault="00650637" w:rsidP="00650637">
            <w:pPr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>L</w:t>
            </w:r>
            <w:r w:rsidRPr="005F2937">
              <w:rPr>
                <w:rFonts w:ascii="Arial" w:hAnsi="Arial" w:cs="Arial"/>
                <w:sz w:val="16"/>
                <w:szCs w:val="16"/>
                <w:lang w:val="fr-FR" w:eastAsia="fr-FR"/>
              </w:rPr>
              <w:t>es demandeurs pouvant opérer sans agent d’assistance (aviation légère non commercia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le exclusivement positionnée au </w:t>
            </w:r>
            <w:r w:rsidRPr="005F2937"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nord de la plateforme) peuvent 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exceptionnellement </w:t>
            </w:r>
            <w:r w:rsidRPr="005F2937">
              <w:rPr>
                <w:rFonts w:ascii="Arial" w:hAnsi="Arial" w:cs="Arial"/>
                <w:sz w:val="16"/>
                <w:szCs w:val="16"/>
                <w:lang w:val="fr-FR" w:eastAsia="fr-FR"/>
              </w:rPr>
              <w:t>formuler directement leur demande à l’adresse</w:t>
            </w:r>
            <w:r>
              <w:rPr>
                <w:rFonts w:ascii="Arial" w:hAnsi="Arial" w:cs="Arial"/>
                <w:sz w:val="16"/>
                <w:szCs w:val="16"/>
                <w:lang w:val="fr-FR" w:eastAsia="fr-FR"/>
              </w:rPr>
              <w:t xml:space="preserve"> supervision.ops@gva.ch</w:t>
            </w:r>
          </w:p>
        </w:tc>
      </w:tr>
      <w:tr w:rsidR="005F2937" w14:paraId="53617E36" w14:textId="77777777" w:rsidTr="00C315EA">
        <w:trPr>
          <w:trHeight w:hRule="exact" w:val="113"/>
        </w:trPr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2E895" w14:textId="4CC12FDF" w:rsidR="005F2937" w:rsidRPr="00AE73AE" w:rsidRDefault="005F2937" w:rsidP="00686D3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lang w:val="fr-FR" w:eastAsia="fr-FR"/>
              </w:rPr>
            </w:pPr>
          </w:p>
        </w:tc>
      </w:tr>
      <w:tr w:rsidR="00CD42B4" w14:paraId="0C74BDD5" w14:textId="77777777" w:rsidTr="007237BE">
        <w:trPr>
          <w:trHeight w:val="340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vAlign w:val="center"/>
          </w:tcPr>
          <w:p w14:paraId="50D8020C" w14:textId="7A192BD1" w:rsidR="00CD42B4" w:rsidRPr="00AE73AE" w:rsidRDefault="00615BD9" w:rsidP="007237B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65896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8FA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5F2937" w:rsidRPr="00AE73AE">
              <w:rPr>
                <w:rFonts w:ascii="Arial" w:eastAsia="Times New Roman" w:hAnsi="Arial" w:cs="Times New Roman"/>
                <w:lang w:val="fr-FR" w:eastAsia="fr-FR"/>
              </w:rPr>
              <w:t>Nouvelle demande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vAlign w:val="center"/>
          </w:tcPr>
          <w:p w14:paraId="09D35BC8" w14:textId="0EC8BA99" w:rsidR="00CD42B4" w:rsidRPr="00AE73AE" w:rsidRDefault="00615BD9" w:rsidP="007237B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29272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BE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7237BE" w:rsidRPr="00AE73AE">
              <w:rPr>
                <w:rFonts w:ascii="Arial" w:eastAsia="Times New Roman" w:hAnsi="Arial" w:cs="Times New Roman"/>
                <w:lang w:val="fr-FR" w:eastAsia="fr-FR"/>
              </w:rPr>
              <w:t xml:space="preserve"> Renouvellement</w:t>
            </w:r>
            <w:r w:rsidR="005F2937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</w:p>
        </w:tc>
      </w:tr>
      <w:tr w:rsidR="00686D3D" w14:paraId="79BDDE72" w14:textId="77777777" w:rsidTr="00AB2267">
        <w:trPr>
          <w:trHeight w:hRule="exact" w:val="113"/>
        </w:trPr>
        <w:tc>
          <w:tcPr>
            <w:tcW w:w="9016" w:type="dxa"/>
            <w:gridSpan w:val="6"/>
            <w:tcBorders>
              <w:left w:val="nil"/>
              <w:right w:val="nil"/>
            </w:tcBorders>
            <w:vAlign w:val="center"/>
          </w:tcPr>
          <w:p w14:paraId="2D6E40EF" w14:textId="77777777" w:rsidR="00686D3D" w:rsidRPr="00AE73AE" w:rsidRDefault="00686D3D" w:rsidP="00686D3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lang w:val="fr-FR" w:eastAsia="fr-FR"/>
              </w:rPr>
            </w:pPr>
          </w:p>
        </w:tc>
      </w:tr>
      <w:tr w:rsidR="00686D3D" w14:paraId="2BA5258C" w14:textId="77777777" w:rsidTr="00AB2267">
        <w:trPr>
          <w:trHeight w:val="340"/>
        </w:trPr>
        <w:tc>
          <w:tcPr>
            <w:tcW w:w="9016" w:type="dxa"/>
            <w:gridSpan w:val="6"/>
            <w:vAlign w:val="center"/>
          </w:tcPr>
          <w:p w14:paraId="3A56B687" w14:textId="0F720608" w:rsidR="00686D3D" w:rsidRPr="00174355" w:rsidRDefault="00686D3D" w:rsidP="00686D3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fr-FR" w:eastAsia="fr-FR"/>
              </w:rPr>
            </w:pPr>
            <w:r w:rsidRPr="00174355">
              <w:rPr>
                <w:rFonts w:ascii="Arial" w:eastAsia="Times New Roman" w:hAnsi="Arial" w:cs="Arial"/>
                <w:b/>
                <w:lang w:val="fr-FR" w:eastAsia="fr-FR"/>
              </w:rPr>
              <w:t>Demandeur (opérateur ou particulier)</w:t>
            </w:r>
          </w:p>
        </w:tc>
      </w:tr>
      <w:tr w:rsidR="00686D3D" w14:paraId="1EA6D78F" w14:textId="77777777" w:rsidTr="00275883">
        <w:tc>
          <w:tcPr>
            <w:tcW w:w="2263" w:type="dxa"/>
          </w:tcPr>
          <w:p w14:paraId="25F25315" w14:textId="170F5FA6" w:rsidR="00686D3D" w:rsidRDefault="00686D3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Nom de l’opérateur ou du particulier</w:t>
            </w:r>
          </w:p>
        </w:tc>
        <w:tc>
          <w:tcPr>
            <w:tcW w:w="6753" w:type="dxa"/>
            <w:gridSpan w:val="5"/>
          </w:tcPr>
          <w:sdt>
            <w:sdtPr>
              <w:rPr>
                <w:rFonts w:ascii="Arial" w:eastAsia="Times New Roman" w:hAnsi="Arial" w:cs="Arial"/>
                <w:lang w:val="fr-FR" w:eastAsia="fr-FR"/>
              </w:rPr>
              <w:id w:val="1993057613"/>
              <w:placeholder>
                <w:docPart w:val="F32F2F93772441069A57ACC506BC971A"/>
              </w:placeholder>
              <w:showingPlcHdr/>
            </w:sdtPr>
            <w:sdtEndPr/>
            <w:sdtContent>
              <w:p w14:paraId="13124373" w14:textId="6AB4D6A7" w:rsidR="000A35F5" w:rsidRDefault="00EB77DE" w:rsidP="00AE73A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lang w:val="fr-FR" w:eastAsia="fr-FR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sdtContent>
          </w:sdt>
          <w:p w14:paraId="550E3F7F" w14:textId="7D8FA659" w:rsidR="00686D3D" w:rsidRDefault="00686D3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686D3D" w14:paraId="371DF582" w14:textId="77777777" w:rsidTr="00EB77DE">
        <w:trPr>
          <w:trHeight w:hRule="exact" w:val="1134"/>
        </w:trPr>
        <w:tc>
          <w:tcPr>
            <w:tcW w:w="2263" w:type="dxa"/>
          </w:tcPr>
          <w:p w14:paraId="01A85C6C" w14:textId="51B7B498" w:rsidR="00686D3D" w:rsidRDefault="00686D3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Adresse</w:t>
            </w:r>
          </w:p>
        </w:tc>
        <w:tc>
          <w:tcPr>
            <w:tcW w:w="6753" w:type="dxa"/>
            <w:gridSpan w:val="5"/>
          </w:tcPr>
          <w:sdt>
            <w:sdtPr>
              <w:rPr>
                <w:rFonts w:ascii="Arial" w:eastAsia="Times New Roman" w:hAnsi="Arial" w:cs="Arial"/>
                <w:lang w:val="fr-FR" w:eastAsia="fr-FR"/>
              </w:rPr>
              <w:id w:val="-1415541160"/>
              <w:placeholder>
                <w:docPart w:val="C6BF6EC15AF04E5284BED53F0C354E6C"/>
              </w:placeholder>
              <w:showingPlcHdr/>
            </w:sdtPr>
            <w:sdtEndPr/>
            <w:sdtContent>
              <w:p w14:paraId="1B24FCB3" w14:textId="2619CB03" w:rsidR="002871A2" w:rsidRDefault="00EB77DE" w:rsidP="00EB77DE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lang w:val="fr-FR" w:eastAsia="fr-FR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sdtContent>
          </w:sdt>
          <w:p w14:paraId="37CC63D0" w14:textId="6DE1198C" w:rsidR="00EB77DE" w:rsidRDefault="00EB77DE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686D3D" w14:paraId="19BC38F8" w14:textId="77777777" w:rsidTr="00275883">
        <w:trPr>
          <w:trHeight w:hRule="exact" w:val="340"/>
        </w:trPr>
        <w:tc>
          <w:tcPr>
            <w:tcW w:w="2263" w:type="dxa"/>
            <w:vAlign w:val="center"/>
          </w:tcPr>
          <w:p w14:paraId="136058FE" w14:textId="5E9F722A" w:rsidR="00686D3D" w:rsidRDefault="00686D3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Personne de contact</w:t>
            </w:r>
          </w:p>
        </w:tc>
        <w:tc>
          <w:tcPr>
            <w:tcW w:w="3372" w:type="dxa"/>
            <w:gridSpan w:val="3"/>
            <w:vAlign w:val="center"/>
          </w:tcPr>
          <w:p w14:paraId="05042529" w14:textId="62D20FDF" w:rsidR="002871A2" w:rsidRDefault="00686D3D" w:rsidP="002871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Nom :</w:t>
            </w:r>
            <w:r w:rsidR="004518A5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fr-FR" w:eastAsia="fr-FR"/>
                </w:rPr>
                <w:id w:val="809832347"/>
                <w:placeholder>
                  <w:docPart w:val="908EA583F4614C2D9079DF29F81908B9"/>
                </w:placeholder>
                <w:showingPlcHdr/>
              </w:sdtPr>
              <w:sdtEndPr/>
              <w:sdtContent>
                <w:r w:rsidR="00EB77DE">
                  <w:rPr>
                    <w:rStyle w:val="Textedelespacerserv"/>
                  </w:rPr>
                  <w:t>…………</w:t>
                </w:r>
              </w:sdtContent>
            </w:sdt>
          </w:p>
          <w:p w14:paraId="07F16489" w14:textId="18407412" w:rsidR="004518A5" w:rsidRDefault="004518A5" w:rsidP="004518A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  <w:p w14:paraId="7E0541FC" w14:textId="727557C3" w:rsidR="004518A5" w:rsidRDefault="004518A5" w:rsidP="004518A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  <w:p w14:paraId="61A383E8" w14:textId="2BE8E7FA" w:rsidR="004518A5" w:rsidRDefault="004518A5" w:rsidP="004518A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  <w:p w14:paraId="10ECB4AE" w14:textId="77777777" w:rsidR="00686D3D" w:rsidRDefault="00686D3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3381" w:type="dxa"/>
            <w:gridSpan w:val="2"/>
          </w:tcPr>
          <w:p w14:paraId="57C67A8F" w14:textId="3A33E868" w:rsidR="002871A2" w:rsidRDefault="00686D3D" w:rsidP="002871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Prénom :</w:t>
            </w:r>
            <w:r w:rsidR="004518A5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fr-FR" w:eastAsia="fr-FR"/>
                </w:rPr>
                <w:id w:val="539091437"/>
                <w:placeholder>
                  <w:docPart w:val="B0E239725F5340079FD78CE30EB49143"/>
                </w:placeholder>
                <w:showingPlcHdr/>
              </w:sdtPr>
              <w:sdtEndPr/>
              <w:sdtContent>
                <w:r w:rsidR="00EB77DE">
                  <w:rPr>
                    <w:rStyle w:val="Textedelespacerserv"/>
                  </w:rPr>
                  <w:t>…………</w:t>
                </w:r>
              </w:sdtContent>
            </w:sdt>
          </w:p>
          <w:p w14:paraId="57507522" w14:textId="4735EE9B" w:rsidR="004518A5" w:rsidRDefault="004518A5" w:rsidP="004518A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  <w:p w14:paraId="36EF69D7" w14:textId="04B4389E" w:rsidR="00686D3D" w:rsidRDefault="00686D3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AB2267" w14:paraId="56399984" w14:textId="77777777" w:rsidTr="00275883">
        <w:trPr>
          <w:trHeight w:hRule="exact" w:val="340"/>
        </w:trPr>
        <w:tc>
          <w:tcPr>
            <w:tcW w:w="2263" w:type="dxa"/>
            <w:vAlign w:val="center"/>
          </w:tcPr>
          <w:p w14:paraId="64E25018" w14:textId="0A7A8F85" w:rsidR="00AB2267" w:rsidRDefault="00AB226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N° de téléphone</w:t>
            </w:r>
          </w:p>
        </w:tc>
        <w:tc>
          <w:tcPr>
            <w:tcW w:w="6753" w:type="dxa"/>
            <w:gridSpan w:val="5"/>
            <w:vAlign w:val="center"/>
          </w:tcPr>
          <w:sdt>
            <w:sdtPr>
              <w:rPr>
                <w:rFonts w:ascii="Arial" w:eastAsia="Times New Roman" w:hAnsi="Arial" w:cs="Arial"/>
                <w:lang w:val="fr-FR" w:eastAsia="fr-FR"/>
              </w:rPr>
              <w:id w:val="738292764"/>
              <w:placeholder>
                <w:docPart w:val="0A160C12DFC64BCE8D093ED1EF04E3D0"/>
              </w:placeholder>
              <w:showingPlcHdr/>
            </w:sdtPr>
            <w:sdtEndPr/>
            <w:sdtContent>
              <w:p w14:paraId="55C539A1" w14:textId="4E4B06F2" w:rsidR="002871A2" w:rsidRDefault="00EB77DE" w:rsidP="002871A2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lang w:val="fr-FR" w:eastAsia="fr-FR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sdtContent>
          </w:sdt>
          <w:p w14:paraId="174F3F3C" w14:textId="7B0F8ABE" w:rsidR="00AB2267" w:rsidRDefault="00AB2267" w:rsidP="002871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AB2267" w14:paraId="6E95402F" w14:textId="77777777" w:rsidTr="00275883">
        <w:trPr>
          <w:trHeight w:hRule="exact" w:val="34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1034744" w14:textId="0CC62167" w:rsidR="00AB2267" w:rsidRDefault="00AB226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E-mail</w:t>
            </w: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lang w:val="fr-FR" w:eastAsia="fr-FR"/>
              </w:rPr>
              <w:id w:val="-1945063653"/>
              <w:placeholder>
                <w:docPart w:val="990D5CE89A4C417096919481D504E4A0"/>
              </w:placeholder>
              <w:showingPlcHdr/>
            </w:sdtPr>
            <w:sdtEndPr/>
            <w:sdtContent>
              <w:p w14:paraId="09F7C6B7" w14:textId="1BF8848C" w:rsidR="002871A2" w:rsidRDefault="00EB77DE" w:rsidP="002871A2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lang w:val="fr-FR" w:eastAsia="fr-FR"/>
                  </w:rPr>
                </w:pPr>
                <w:r>
                  <w:rPr>
                    <w:rStyle w:val="Textedelespacerserv"/>
                  </w:rPr>
                  <w:t>…………</w:t>
                </w:r>
              </w:p>
            </w:sdtContent>
          </w:sdt>
          <w:p w14:paraId="55D1D996" w14:textId="11A76353" w:rsidR="00AB2267" w:rsidRDefault="00AB2267" w:rsidP="002871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174355" w14:paraId="598C19D5" w14:textId="77777777" w:rsidTr="00174355">
        <w:trPr>
          <w:trHeight w:hRule="exact" w:val="113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570E4579" w14:textId="77777777" w:rsidR="00174355" w:rsidRDefault="00174355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174355" w14:paraId="27FB2A1B" w14:textId="77777777" w:rsidTr="00174355">
        <w:trPr>
          <w:trHeight w:hRule="exact" w:val="340"/>
        </w:trPr>
        <w:tc>
          <w:tcPr>
            <w:tcW w:w="9016" w:type="dxa"/>
            <w:gridSpan w:val="6"/>
            <w:tcBorders>
              <w:bottom w:val="single" w:sz="4" w:space="0" w:color="auto"/>
            </w:tcBorders>
            <w:vAlign w:val="center"/>
          </w:tcPr>
          <w:p w14:paraId="5099666C" w14:textId="50F01944" w:rsidR="00174355" w:rsidRPr="00174355" w:rsidRDefault="00174355" w:rsidP="0017435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fr-FR" w:eastAsia="fr-FR"/>
              </w:rPr>
            </w:pPr>
            <w:r w:rsidRPr="00174355">
              <w:rPr>
                <w:rFonts w:ascii="Arial" w:eastAsia="Times New Roman" w:hAnsi="Arial" w:cs="Arial"/>
                <w:b/>
                <w:lang w:val="fr-FR" w:eastAsia="fr-FR"/>
              </w:rPr>
              <w:t>Informations en vue de la décision</w:t>
            </w:r>
          </w:p>
        </w:tc>
      </w:tr>
      <w:tr w:rsidR="00174355" w14:paraId="59EB5EF1" w14:textId="77777777" w:rsidTr="00174355">
        <w:trPr>
          <w:trHeight w:hRule="exact" w:val="113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064D2E06" w14:textId="77777777" w:rsidR="00174355" w:rsidRDefault="00174355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AE3EAD" w14:paraId="78A990E6" w14:textId="77777777" w:rsidTr="00275883">
        <w:trPr>
          <w:trHeight w:hRule="exact" w:val="340"/>
        </w:trPr>
        <w:tc>
          <w:tcPr>
            <w:tcW w:w="2263" w:type="dxa"/>
            <w:vMerge w:val="restart"/>
          </w:tcPr>
          <w:p w14:paraId="5B423E18" w14:textId="0A3F272F" w:rsid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Détail de la flotte concernées</w:t>
            </w: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  <w:vAlign w:val="center"/>
          </w:tcPr>
          <w:p w14:paraId="1DBBDC64" w14:textId="605182B5" w:rsidR="002871A2" w:rsidRDefault="00AE3EAD" w:rsidP="002871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Nombre total d’aéronefs :</w:t>
            </w:r>
            <w:r w:rsidR="004518A5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fr-FR" w:eastAsia="fr-FR"/>
                </w:rPr>
                <w:id w:val="-263230273"/>
                <w:placeholder>
                  <w:docPart w:val="DC977013B7FF4FE9A48D833466FDABA4"/>
                </w:placeholder>
                <w:showingPlcHdr/>
              </w:sdtPr>
              <w:sdtEndPr/>
              <w:sdtContent>
                <w:r w:rsidR="001709FF">
                  <w:rPr>
                    <w:rStyle w:val="Textedelespacerserv"/>
                  </w:rPr>
                  <w:t>…………</w:t>
                </w:r>
              </w:sdtContent>
            </w:sdt>
          </w:p>
          <w:p w14:paraId="6AF5F449" w14:textId="132321C3" w:rsidR="00AE3EAD" w:rsidRDefault="00AE3EAD" w:rsidP="002871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AE3EAD" w14:paraId="243830A9" w14:textId="77777777" w:rsidTr="00275883"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1F714292" w14:textId="77777777" w:rsid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6753" w:type="dxa"/>
            <w:gridSpan w:val="5"/>
            <w:tcBorders>
              <w:bottom w:val="single" w:sz="4" w:space="0" w:color="auto"/>
            </w:tcBorders>
          </w:tcPr>
          <w:p w14:paraId="166E9910" w14:textId="77777777" w:rsid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u w:val="single"/>
                <w:lang w:val="fr-FR" w:eastAsia="fr-FR"/>
              </w:rPr>
            </w:pPr>
            <w:r w:rsidRPr="00174355">
              <w:rPr>
                <w:rFonts w:ascii="Arial" w:eastAsia="Times New Roman" w:hAnsi="Arial" w:cs="Arial"/>
                <w:u w:val="single"/>
                <w:lang w:val="fr-FR" w:eastAsia="fr-FR"/>
              </w:rPr>
              <w:t>Liste des aéronefs</w:t>
            </w:r>
          </w:p>
          <w:p w14:paraId="57138DEA" w14:textId="4C0D868A" w:rsidR="00AE3EAD" w:rsidRPr="00174355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La liste complète des aéronefs concernés ainsi que leur type doit être communiquée en annexe de cette demande.</w:t>
            </w:r>
          </w:p>
        </w:tc>
      </w:tr>
      <w:tr w:rsidR="00174355" w14:paraId="6C50A759" w14:textId="77777777" w:rsidTr="00275883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D4D3931" w14:textId="77777777" w:rsidR="00AE3EAD" w:rsidRDefault="00174355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Agent d’assistance</w:t>
            </w:r>
            <w:r w:rsidR="00AE3EAD">
              <w:rPr>
                <w:rFonts w:ascii="Arial" w:eastAsia="Times New Roman" w:hAnsi="Arial" w:cs="Arial"/>
                <w:vertAlign w:val="superscript"/>
                <w:lang w:val="fr-FR" w:eastAsia="fr-FR"/>
              </w:rPr>
              <w:t>1</w:t>
            </w:r>
          </w:p>
          <w:p w14:paraId="132EC292" w14:textId="34004E05" w:rsidR="00AE3EAD" w:rsidRP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fr-FR" w:eastAsia="fr-FR"/>
              </w:rPr>
              <w:t xml:space="preserve">1 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Obligatoire pour tout demandeur excepté pour l’aviation légère (&lt; 5.7T) non commerciale.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6681D12F" w14:textId="6B83BF45" w:rsidR="00174355" w:rsidRPr="00713FE8" w:rsidRDefault="00615BD9" w:rsidP="00022FB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u w:val="single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144029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DE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174355" w:rsidRPr="00713FE8">
              <w:rPr>
                <w:rFonts w:ascii="Arial" w:eastAsia="Times New Roman" w:hAnsi="Arial" w:cs="Times New Roman"/>
                <w:lang w:val="fr-FR" w:eastAsia="fr-FR"/>
              </w:rPr>
              <w:t>DAS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center"/>
          </w:tcPr>
          <w:p w14:paraId="1D42EBFE" w14:textId="09AB02C4" w:rsidR="00174355" w:rsidRPr="00713FE8" w:rsidRDefault="00615BD9" w:rsidP="001743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u w:val="single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17045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FB5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022FB5">
              <w:rPr>
                <w:rFonts w:ascii="Arial" w:eastAsia="Times New Roman" w:hAnsi="Arial" w:cs="Times New Roman"/>
                <w:lang w:val="fr-FR" w:eastAsia="fr-FR"/>
              </w:rPr>
              <w:t>PJA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2B6422AD" w14:textId="51E079EF" w:rsidR="00174355" w:rsidRPr="00713FE8" w:rsidRDefault="00615BD9" w:rsidP="001743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u w:val="single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60550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FB5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022FB5">
              <w:rPr>
                <w:rFonts w:ascii="Arial" w:eastAsia="Times New Roman" w:hAnsi="Arial" w:cs="Times New Roman"/>
                <w:lang w:val="fr-FR" w:eastAsia="fr-FR"/>
              </w:rPr>
              <w:t>SFS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03EB1350" w14:textId="71746E18" w:rsidR="00174355" w:rsidRPr="00713FE8" w:rsidRDefault="00615BD9" w:rsidP="001743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u w:val="single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3930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FB5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022FB5">
              <w:rPr>
                <w:rFonts w:ascii="Arial" w:eastAsia="Times New Roman" w:hAnsi="Arial" w:cs="Times New Roman"/>
                <w:lang w:val="fr-FR" w:eastAsia="fr-FR"/>
              </w:rPr>
              <w:t>SEA</w:t>
            </w:r>
          </w:p>
        </w:tc>
      </w:tr>
      <w:tr w:rsidR="00AE3EAD" w14:paraId="6A365E1D" w14:textId="77777777" w:rsidTr="00275883">
        <w:trPr>
          <w:trHeight w:hRule="exact" w:val="340"/>
        </w:trPr>
        <w:tc>
          <w:tcPr>
            <w:tcW w:w="2263" w:type="dxa"/>
            <w:vMerge w:val="restart"/>
          </w:tcPr>
          <w:p w14:paraId="69FC1172" w14:textId="4D685036" w:rsidR="00AE3EAD" w:rsidRDefault="00AE3EAD" w:rsidP="00AE3E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Justification</w:t>
            </w:r>
          </w:p>
        </w:tc>
        <w:tc>
          <w:tcPr>
            <w:tcW w:w="6753" w:type="dxa"/>
            <w:gridSpan w:val="5"/>
            <w:tcBorders>
              <w:bottom w:val="nil"/>
            </w:tcBorders>
            <w:vAlign w:val="center"/>
          </w:tcPr>
          <w:p w14:paraId="06363FB3" w14:textId="01B137CD" w:rsidR="00AE3EAD" w:rsidRPr="00713FE8" w:rsidRDefault="00615BD9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47472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DE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lang w:val="fr-FR" w:eastAsia="fr-FR"/>
              </w:rPr>
              <w:t>Parking/hangar</w:t>
            </w:r>
            <w:r w:rsidR="00AE3EAD">
              <w:rPr>
                <w:rFonts w:ascii="Arial" w:eastAsia="Times New Roman" w:hAnsi="Arial" w:cs="Times New Roman"/>
                <w:lang w:val="fr-FR" w:eastAsia="fr-FR"/>
              </w:rPr>
              <w:t xml:space="preserve"> (préciser ci-dessous)</w:t>
            </w:r>
          </w:p>
        </w:tc>
      </w:tr>
      <w:tr w:rsidR="00AE3EAD" w14:paraId="20DF3B85" w14:textId="77777777" w:rsidTr="00275883">
        <w:trPr>
          <w:trHeight w:hRule="exact" w:val="340"/>
        </w:trPr>
        <w:tc>
          <w:tcPr>
            <w:tcW w:w="2263" w:type="dxa"/>
            <w:vMerge/>
            <w:vAlign w:val="center"/>
          </w:tcPr>
          <w:p w14:paraId="36EBAA3C" w14:textId="77777777" w:rsid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1681" w:type="dxa"/>
            <w:tcBorders>
              <w:top w:val="nil"/>
              <w:bottom w:val="nil"/>
              <w:right w:val="nil"/>
            </w:tcBorders>
            <w:vAlign w:val="center"/>
          </w:tcPr>
          <w:p w14:paraId="6BCF5151" w14:textId="18BD5E1D" w:rsidR="00AE3EAD" w:rsidRPr="00713FE8" w:rsidRDefault="00615BD9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207314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DE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DAS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F6E2A" w14:textId="02751722" w:rsidR="00AE3EAD" w:rsidRPr="00713FE8" w:rsidRDefault="00615BD9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91369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DE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DAN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1FDB9" w14:textId="69F70F8A" w:rsidR="00AE3EAD" w:rsidRPr="00713FE8" w:rsidRDefault="00615BD9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185085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FB5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JET</w:t>
            </w:r>
            <w:r w:rsidR="007752B3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/ GH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vAlign w:val="center"/>
          </w:tcPr>
          <w:p w14:paraId="09EE9538" w14:textId="2277F18C" w:rsidR="00AE3EAD" w:rsidRPr="00713FE8" w:rsidRDefault="00615BD9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28917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FB5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GAP</w:t>
            </w:r>
          </w:p>
        </w:tc>
      </w:tr>
      <w:tr w:rsidR="00AE3EAD" w14:paraId="73707B71" w14:textId="77777777" w:rsidTr="00275883">
        <w:trPr>
          <w:trHeight w:hRule="exact" w:val="340"/>
        </w:trPr>
        <w:tc>
          <w:tcPr>
            <w:tcW w:w="2263" w:type="dxa"/>
            <w:vMerge/>
            <w:vAlign w:val="center"/>
          </w:tcPr>
          <w:p w14:paraId="36596AAA" w14:textId="77777777" w:rsid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5DC03F" w14:textId="75B68CD9" w:rsidR="00AE3EAD" w:rsidRPr="00713FE8" w:rsidRDefault="00615BD9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68679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FB5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H2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4E51C" w14:textId="5B36AEFE" w:rsidR="00AE3EAD" w:rsidRPr="00713FE8" w:rsidRDefault="00615BD9" w:rsidP="00022FB5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178923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FB5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H3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6542A" w14:textId="5DCE95D5" w:rsidR="00AE3EAD" w:rsidRPr="00713FE8" w:rsidRDefault="00615BD9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127436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FB5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BUL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07A5CD" w14:textId="67743544" w:rsidR="00AE3EAD" w:rsidRPr="00713FE8" w:rsidRDefault="00615BD9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-638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FB5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>ACB</w:t>
            </w:r>
          </w:p>
        </w:tc>
      </w:tr>
      <w:tr w:rsidR="00AE3EAD" w14:paraId="5B72AC7B" w14:textId="77777777" w:rsidTr="00275883">
        <w:trPr>
          <w:trHeight w:hRule="exact" w:val="340"/>
        </w:trPr>
        <w:tc>
          <w:tcPr>
            <w:tcW w:w="2263" w:type="dxa"/>
            <w:vMerge/>
            <w:vAlign w:val="center"/>
          </w:tcPr>
          <w:p w14:paraId="26D1CE0D" w14:textId="77777777" w:rsid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675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CD82791" w14:textId="7BE591D1" w:rsidR="00AE3EAD" w:rsidRPr="00713FE8" w:rsidRDefault="00615BD9" w:rsidP="00713FE8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vertAlign w:val="superscript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76658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FB5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AE3EAD" w:rsidRPr="00713FE8">
              <w:rPr>
                <w:rFonts w:ascii="Arial" w:eastAsia="Times New Roman" w:hAnsi="Arial" w:cs="Times New Roman"/>
                <w:lang w:val="fr-FR" w:eastAsia="fr-FR"/>
              </w:rPr>
              <w:t>Volume de trafic</w:t>
            </w:r>
            <w:r w:rsidR="00AE3EAD">
              <w:rPr>
                <w:rFonts w:ascii="Arial" w:eastAsia="Times New Roman" w:hAnsi="Arial" w:cs="Times New Roman"/>
                <w:vertAlign w:val="superscript"/>
                <w:lang w:val="fr-FR" w:eastAsia="fr-FR"/>
              </w:rPr>
              <w:t>2</w:t>
            </w:r>
          </w:p>
        </w:tc>
      </w:tr>
      <w:tr w:rsidR="00AE3EAD" w14:paraId="0581AD2D" w14:textId="77777777" w:rsidTr="00275883">
        <w:trPr>
          <w:trHeight w:val="340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0AC402B4" w14:textId="77777777" w:rsidR="00AE3EAD" w:rsidRDefault="00AE3EAD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675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CA87448" w14:textId="1B75A60D" w:rsidR="00AE3EAD" w:rsidRPr="00AE3EAD" w:rsidRDefault="00AE3EAD" w:rsidP="005C5E59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</w:pPr>
            <w:r w:rsidRPr="00AE3EAD"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val="fr-FR" w:eastAsia="fr-FR"/>
              </w:rPr>
              <w:t>2</w:t>
            </w:r>
            <w:r w:rsidRPr="00AE3EAD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Le volume de trafic minimal doit être de 104 mouvements </w:t>
            </w:r>
            <w:r w:rsidRPr="00AE3EAD">
              <w:rPr>
                <w:rFonts w:ascii="Arial" w:eastAsia="Times New Roman" w:hAnsi="Arial" w:cs="Times New Roman"/>
                <w:b/>
                <w:sz w:val="16"/>
                <w:szCs w:val="16"/>
                <w:lang w:val="fr-FR" w:eastAsia="fr-FR"/>
              </w:rPr>
              <w:t>et</w:t>
            </w:r>
            <w:r w:rsidR="00EB77DE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120 nuits par période de 365 jours</w:t>
            </w:r>
            <w:r w:rsidRPr="00AE3EAD">
              <w:rPr>
                <w:rFonts w:ascii="Arial" w:eastAsia="Times New Roman" w:hAnsi="Arial" w:cs="Times New Roman"/>
                <w:sz w:val="16"/>
                <w:szCs w:val="16"/>
                <w:lang w:val="fr-FR" w:eastAsia="fr-FR"/>
              </w:rPr>
              <w:t xml:space="preserve"> et s’entend sur le total des aéronefs concernés et non pour chacun d’entre eux.</w:t>
            </w:r>
          </w:p>
        </w:tc>
      </w:tr>
      <w:tr w:rsidR="00AB2267" w14:paraId="413D7C40" w14:textId="77777777" w:rsidTr="00275883">
        <w:trPr>
          <w:trHeight w:hRule="exact" w:val="113"/>
        </w:trPr>
        <w:tc>
          <w:tcPr>
            <w:tcW w:w="901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578AACE" w14:textId="77777777" w:rsidR="00AB2267" w:rsidRDefault="00AB2267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CC2933" w14:paraId="074BE874" w14:textId="6535072B" w:rsidTr="007237BE">
        <w:trPr>
          <w:trHeight w:hRule="exact" w:val="340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0103D" w14:textId="74A142E7" w:rsidR="00CC2933" w:rsidRDefault="00CC2933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Compte PPR requis</w:t>
            </w:r>
          </w:p>
        </w:tc>
        <w:tc>
          <w:tcPr>
            <w:tcW w:w="3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EBFBE" w14:textId="54BA57AD" w:rsidR="00CC2933" w:rsidRDefault="00615BD9" w:rsidP="00CC29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74430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DE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CC2933">
              <w:rPr>
                <w:rFonts w:ascii="Arial" w:eastAsia="Times New Roman" w:hAnsi="Arial" w:cs="Times New Roman"/>
                <w:lang w:val="fr-FR" w:eastAsia="fr-FR"/>
              </w:rPr>
              <w:t>Oui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0E645" w14:textId="20FDEE5D" w:rsidR="00CC2933" w:rsidRDefault="00615BD9" w:rsidP="002758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sdt>
              <w:sdtPr>
                <w:rPr>
                  <w:rFonts w:ascii="Arial" w:eastAsia="Times New Roman" w:hAnsi="Arial" w:cs="Times New Roman"/>
                  <w:lang w:val="fr-FR" w:eastAsia="fr-FR"/>
                </w:rPr>
                <w:id w:val="20789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FB5">
                  <w:rPr>
                    <w:rFonts w:ascii="MS Gothic" w:eastAsia="MS Gothic" w:hAnsi="MS Gothic" w:cs="Times New Roman" w:hint="eastAsia"/>
                    <w:lang w:val="fr-FR" w:eastAsia="fr-FR"/>
                  </w:rPr>
                  <w:t>☐</w:t>
                </w:r>
              </w:sdtContent>
            </w:sdt>
            <w:r w:rsidR="00022FB5" w:rsidRPr="00713FE8">
              <w:rPr>
                <w:rFonts w:ascii="Arial" w:eastAsia="Times New Roman" w:hAnsi="Arial" w:cs="Times New Roman"/>
                <w:lang w:val="fr-FR" w:eastAsia="fr-FR"/>
              </w:rPr>
              <w:t xml:space="preserve"> </w:t>
            </w:r>
            <w:r w:rsidR="00CC2933">
              <w:rPr>
                <w:rFonts w:ascii="Arial" w:eastAsia="Times New Roman" w:hAnsi="Arial" w:cs="Times New Roman"/>
                <w:lang w:val="fr-FR" w:eastAsia="fr-FR"/>
              </w:rPr>
              <w:t>Non</w:t>
            </w:r>
          </w:p>
        </w:tc>
      </w:tr>
      <w:tr w:rsidR="00275883" w14:paraId="22D3ECFB" w14:textId="77777777" w:rsidTr="00AB2267">
        <w:trPr>
          <w:trHeight w:hRule="exact" w:val="113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78E275F3" w14:textId="77777777" w:rsidR="00275883" w:rsidRDefault="00275883" w:rsidP="00AE73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AB2267" w14:paraId="27DB37D7" w14:textId="77777777" w:rsidTr="00275883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1377E297" w14:textId="061C1FDA" w:rsidR="00AE3EAD" w:rsidRPr="00AE3EAD" w:rsidRDefault="00AE3EAD" w:rsidP="00AE3E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  <w:lang w:val="fr-FR" w:eastAsia="fr-FR"/>
              </w:rPr>
            </w:pPr>
            <w:r w:rsidRPr="00AE3EAD">
              <w:rPr>
                <w:rFonts w:ascii="Arial" w:eastAsia="Times New Roman" w:hAnsi="Arial" w:cs="Arial"/>
                <w:b/>
                <w:u w:val="single"/>
                <w:lang w:val="fr-FR" w:eastAsia="fr-FR"/>
              </w:rPr>
              <w:t>Déclaration de bonne foi</w:t>
            </w:r>
          </w:p>
          <w:p w14:paraId="3B9EF6F5" w14:textId="4261A53D" w:rsidR="00275883" w:rsidRDefault="00AB2267" w:rsidP="00AE3E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fr-CH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Par sa signature, le demandeur certifie </w:t>
            </w:r>
            <w:r>
              <w:rPr>
                <w:rFonts w:ascii="Arial" w:eastAsia="Times New Roman" w:hAnsi="Arial" w:cs="Arial"/>
                <w:lang w:eastAsia="fr-CH"/>
              </w:rPr>
              <w:t>que</w:t>
            </w:r>
            <w:r w:rsidR="00275883">
              <w:rPr>
                <w:rFonts w:ascii="Arial" w:eastAsia="Times New Roman" w:hAnsi="Arial" w:cs="Arial"/>
                <w:lang w:eastAsia="fr-CH"/>
              </w:rPr>
              <w:t> :</w:t>
            </w:r>
          </w:p>
          <w:p w14:paraId="6D1CF009" w14:textId="48E6C042" w:rsidR="00275883" w:rsidRPr="00275883" w:rsidRDefault="00275883" w:rsidP="0027588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eastAsia="fr-CH"/>
              </w:rPr>
              <w:t>L</w:t>
            </w:r>
            <w:r w:rsidR="00AB2267" w:rsidRPr="00275883">
              <w:rPr>
                <w:rFonts w:ascii="Arial" w:eastAsia="Times New Roman" w:hAnsi="Arial" w:cs="Arial"/>
                <w:lang w:eastAsia="fr-CH"/>
              </w:rPr>
              <w:t>e</w:t>
            </w:r>
            <w:r w:rsidR="00AE3EAD" w:rsidRPr="00275883">
              <w:rPr>
                <w:rFonts w:ascii="Arial" w:eastAsia="Times New Roman" w:hAnsi="Arial" w:cs="Arial"/>
                <w:lang w:eastAsia="fr-CH"/>
              </w:rPr>
              <w:t>s inform</w:t>
            </w:r>
            <w:r>
              <w:rPr>
                <w:rFonts w:ascii="Arial" w:eastAsia="Times New Roman" w:hAnsi="Arial" w:cs="Arial"/>
                <w:lang w:eastAsia="fr-CH"/>
              </w:rPr>
              <w:t>ations ci-dessus sont complètes et correctes</w:t>
            </w:r>
            <w:r w:rsidR="00CD42B4">
              <w:rPr>
                <w:rFonts w:ascii="Arial" w:eastAsia="Times New Roman" w:hAnsi="Arial" w:cs="Arial"/>
                <w:lang w:eastAsia="fr-CH"/>
              </w:rPr>
              <w:t>.</w:t>
            </w:r>
          </w:p>
          <w:p w14:paraId="6DE9C539" w14:textId="48EF6E17" w:rsidR="00275883" w:rsidRPr="00275883" w:rsidRDefault="00275883" w:rsidP="0027588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La liste des aéronefs annexée ne contient que les aéronefs de sa propre flotte</w:t>
            </w:r>
            <w:r w:rsidR="00CD42B4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52C34281" w14:textId="4F38E7A9" w:rsidR="00275883" w:rsidRPr="005F2937" w:rsidRDefault="00275883" w:rsidP="005F293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eastAsia="fr-CH"/>
              </w:rPr>
              <w:t>L</w:t>
            </w:r>
            <w:r w:rsidR="00AB2267" w:rsidRPr="00275883">
              <w:rPr>
                <w:rFonts w:ascii="Arial" w:eastAsia="Times New Roman" w:hAnsi="Arial" w:cs="Arial"/>
                <w:lang w:eastAsia="fr-CH"/>
              </w:rPr>
              <w:t>es aéronefs</w:t>
            </w:r>
            <w:r>
              <w:rPr>
                <w:rFonts w:ascii="Arial" w:eastAsia="Times New Roman" w:hAnsi="Arial" w:cs="Arial"/>
                <w:lang w:eastAsia="fr-CH"/>
              </w:rPr>
              <w:t xml:space="preserve"> concernés</w:t>
            </w:r>
            <w:r w:rsidR="00AB2267" w:rsidRPr="00275883">
              <w:rPr>
                <w:rFonts w:ascii="Arial" w:eastAsia="Times New Roman" w:hAnsi="Arial" w:cs="Arial"/>
                <w:lang w:eastAsia="fr-CH"/>
              </w:rPr>
              <w:t xml:space="preserve"> </w:t>
            </w:r>
            <w:r w:rsidR="00AE3EAD" w:rsidRPr="00275883">
              <w:rPr>
                <w:rFonts w:ascii="Arial" w:eastAsia="Times New Roman" w:hAnsi="Arial" w:cs="Arial"/>
                <w:lang w:eastAsia="fr-CH"/>
              </w:rPr>
              <w:t xml:space="preserve">sont </w:t>
            </w:r>
            <w:r w:rsidR="00AB2267" w:rsidRPr="00275883">
              <w:rPr>
                <w:rFonts w:ascii="Arial" w:eastAsia="Times New Roman" w:hAnsi="Arial" w:cs="Arial"/>
                <w:lang w:eastAsia="fr-CH"/>
              </w:rPr>
              <w:t>au bénéfice des certificats e</w:t>
            </w:r>
            <w:r>
              <w:rPr>
                <w:rFonts w:ascii="Arial" w:eastAsia="Times New Roman" w:hAnsi="Arial" w:cs="Arial"/>
                <w:lang w:eastAsia="fr-CH"/>
              </w:rPr>
              <w:t>t attestations nécessaires à leur</w:t>
            </w:r>
            <w:r w:rsidR="00AB2267" w:rsidRPr="00275883">
              <w:rPr>
                <w:rFonts w:ascii="Arial" w:eastAsia="Times New Roman" w:hAnsi="Arial" w:cs="Arial"/>
                <w:lang w:eastAsia="fr-CH"/>
              </w:rPr>
              <w:t xml:space="preserve"> exploitation, en cours de validité, et dont le statut est en tous points conforme à la réglementation en vigueur en SUISSE</w:t>
            </w:r>
            <w:r w:rsidR="00CD42B4">
              <w:rPr>
                <w:rFonts w:ascii="Arial" w:eastAsia="Times New Roman" w:hAnsi="Arial" w:cs="Arial"/>
                <w:lang w:eastAsia="fr-CH"/>
              </w:rPr>
              <w:t>.</w:t>
            </w:r>
          </w:p>
        </w:tc>
      </w:tr>
      <w:tr w:rsidR="00275883" w14:paraId="02DA3B79" w14:textId="77777777" w:rsidTr="00275883">
        <w:trPr>
          <w:trHeight w:hRule="exact" w:val="113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69F54EBB" w14:textId="77777777" w:rsidR="00275883" w:rsidRPr="00AE3EAD" w:rsidRDefault="00275883" w:rsidP="00AE3E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  <w:lang w:val="fr-FR" w:eastAsia="fr-FR"/>
              </w:rPr>
            </w:pPr>
          </w:p>
        </w:tc>
      </w:tr>
      <w:tr w:rsidR="00275883" w14:paraId="42741D98" w14:textId="2C773B8B" w:rsidTr="007237BE">
        <w:tc>
          <w:tcPr>
            <w:tcW w:w="4508" w:type="dxa"/>
            <w:gridSpan w:val="3"/>
          </w:tcPr>
          <w:p w14:paraId="6476EEF6" w14:textId="37F3A6AB" w:rsidR="00922E98" w:rsidRDefault="00275883" w:rsidP="00922E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fr-FR" w:eastAsia="fr-FR"/>
              </w:rPr>
            </w:pPr>
            <w:r w:rsidRPr="00DB669E">
              <w:rPr>
                <w:rFonts w:ascii="Arial" w:eastAsia="Times New Roman" w:hAnsi="Arial" w:cs="Times New Roman"/>
                <w:b/>
                <w:u w:val="single"/>
                <w:lang w:val="fr-FR" w:eastAsia="fr-FR"/>
              </w:rPr>
              <w:t>Lieu &amp; date</w:t>
            </w:r>
            <w:r>
              <w:rPr>
                <w:rFonts w:ascii="Arial" w:eastAsia="Times New Roman" w:hAnsi="Arial" w:cs="Times New Roman"/>
                <w:b/>
                <w:u w:val="single"/>
                <w:lang w:val="fr-FR" w:eastAsia="fr-FR"/>
              </w:rPr>
              <w:t>:</w:t>
            </w:r>
            <w:r w:rsidR="002871A2" w:rsidRPr="002871A2">
              <w:rPr>
                <w:rFonts w:ascii="Arial" w:eastAsia="Times New Roman" w:hAnsi="Arial" w:cs="Times New Roman"/>
                <w:b/>
                <w:lang w:val="fr-FR" w:eastAsia="fr-FR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lang w:val="fr-FR" w:eastAsia="fr-FR"/>
                </w:rPr>
                <w:id w:val="416212065"/>
                <w:placeholder>
                  <w:docPart w:val="382673DF72D54BBE975584BD0C94AC30"/>
                </w:placeholder>
                <w:showingPlcHdr/>
              </w:sdtPr>
              <w:sdtEndPr/>
              <w:sdtContent>
                <w:r w:rsidR="00EB77DE">
                  <w:rPr>
                    <w:rStyle w:val="Textedelespacerserv"/>
                  </w:rPr>
                  <w:t>…………</w:t>
                </w:r>
              </w:sdtContent>
            </w:sdt>
          </w:p>
          <w:p w14:paraId="0EC2BB61" w14:textId="77777777" w:rsidR="00275883" w:rsidRDefault="00275883" w:rsidP="00AE3E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  <w:lang w:val="fr-FR" w:eastAsia="fr-FR"/>
              </w:rPr>
            </w:pPr>
          </w:p>
          <w:p w14:paraId="29FA8F7B" w14:textId="77777777" w:rsidR="00E47036" w:rsidRDefault="00E47036" w:rsidP="00AE3E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  <w:lang w:val="fr-FR" w:eastAsia="fr-FR"/>
              </w:rPr>
            </w:pPr>
          </w:p>
          <w:p w14:paraId="670EEBAC" w14:textId="1581A744" w:rsidR="00E47036" w:rsidRDefault="00E47036" w:rsidP="00AE3E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  <w:lang w:val="fr-FR" w:eastAsia="fr-FR"/>
              </w:rPr>
            </w:pPr>
          </w:p>
        </w:tc>
        <w:tc>
          <w:tcPr>
            <w:tcW w:w="4508" w:type="dxa"/>
            <w:gridSpan w:val="3"/>
          </w:tcPr>
          <w:p w14:paraId="75341025" w14:textId="7B669EBE" w:rsidR="00275883" w:rsidRDefault="00275883" w:rsidP="00AE3E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  <w:lang w:val="fr-FR" w:eastAsia="fr-FR"/>
              </w:rPr>
            </w:pPr>
            <w:r w:rsidRPr="00AE73AE">
              <w:rPr>
                <w:rFonts w:ascii="Arial" w:eastAsia="Times New Roman" w:hAnsi="Arial" w:cs="Times New Roman"/>
                <w:b/>
                <w:u w:val="single"/>
                <w:lang w:val="fr-FR" w:eastAsia="fr-FR"/>
              </w:rPr>
              <w:t>Signature</w:t>
            </w:r>
            <w:r>
              <w:rPr>
                <w:rFonts w:ascii="Arial" w:eastAsia="Times New Roman" w:hAnsi="Arial" w:cs="Times New Roman"/>
                <w:b/>
                <w:u w:val="single"/>
                <w:lang w:val="fr-FR" w:eastAsia="fr-FR"/>
              </w:rPr>
              <w:t> :</w:t>
            </w:r>
          </w:p>
        </w:tc>
      </w:tr>
    </w:tbl>
    <w:p w14:paraId="481323FB" w14:textId="77777777" w:rsidR="00F91381" w:rsidRPr="00AE73AE" w:rsidRDefault="00F91381" w:rsidP="00275883"/>
    <w:sectPr w:rsidR="00F91381" w:rsidRPr="00AE73A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3FB6C" w14:textId="77777777" w:rsidR="007237BE" w:rsidRDefault="007237BE" w:rsidP="00AE73AE">
      <w:pPr>
        <w:spacing w:after="0" w:line="240" w:lineRule="auto"/>
      </w:pPr>
      <w:r>
        <w:separator/>
      </w:r>
    </w:p>
  </w:endnote>
  <w:endnote w:type="continuationSeparator" w:id="0">
    <w:p w14:paraId="648F9DFD" w14:textId="77777777" w:rsidR="007237BE" w:rsidRDefault="007237BE" w:rsidP="00AE73AE">
      <w:pPr>
        <w:spacing w:after="0" w:line="240" w:lineRule="auto"/>
      </w:pPr>
      <w:r>
        <w:continuationSeparator/>
      </w:r>
    </w:p>
  </w:endnote>
  <w:endnote w:type="continuationNotice" w:id="1">
    <w:p w14:paraId="289E80BA" w14:textId="77777777" w:rsidR="007237BE" w:rsidRDefault="007237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88677" w14:textId="77777777" w:rsidR="007237BE" w:rsidRDefault="007237BE" w:rsidP="00AE73AE">
      <w:pPr>
        <w:spacing w:after="0" w:line="240" w:lineRule="auto"/>
      </w:pPr>
      <w:r>
        <w:separator/>
      </w:r>
    </w:p>
  </w:footnote>
  <w:footnote w:type="continuationSeparator" w:id="0">
    <w:p w14:paraId="138F5ADA" w14:textId="77777777" w:rsidR="007237BE" w:rsidRDefault="007237BE" w:rsidP="00AE73AE">
      <w:pPr>
        <w:spacing w:after="0" w:line="240" w:lineRule="auto"/>
      </w:pPr>
      <w:r>
        <w:continuationSeparator/>
      </w:r>
    </w:p>
  </w:footnote>
  <w:footnote w:type="continuationNotice" w:id="1">
    <w:p w14:paraId="0F2AB5ED" w14:textId="77777777" w:rsidR="007237BE" w:rsidRDefault="007237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49" w:type="dxa"/>
      <w:tblInd w:w="-15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Layout w:type="fixed"/>
      <w:tblLook w:val="01E0" w:firstRow="1" w:lastRow="1" w:firstColumn="1" w:lastColumn="1" w:noHBand="0" w:noVBand="0"/>
    </w:tblPr>
    <w:tblGrid>
      <w:gridCol w:w="3078"/>
      <w:gridCol w:w="5871"/>
    </w:tblGrid>
    <w:tr w:rsidR="007237BE" w:rsidRPr="00AE73AE" w14:paraId="38E034B3" w14:textId="77777777" w:rsidTr="00275883">
      <w:trPr>
        <w:cantSplit/>
        <w:trHeight w:val="1350"/>
      </w:trPr>
      <w:tc>
        <w:tcPr>
          <w:tcW w:w="3078" w:type="dxa"/>
          <w:vAlign w:val="center"/>
        </w:tcPr>
        <w:p w14:paraId="746E2866" w14:textId="77777777" w:rsidR="007237BE" w:rsidRPr="00AE73AE" w:rsidRDefault="007237BE" w:rsidP="00AE73AE">
          <w:pPr>
            <w:spacing w:after="0" w:line="240" w:lineRule="auto"/>
            <w:ind w:left="-108"/>
            <w:jc w:val="center"/>
            <w:rPr>
              <w:rFonts w:ascii="Arial" w:eastAsia="Times New Roman" w:hAnsi="Arial" w:cs="Times New Roman"/>
              <w:color w:val="336699"/>
              <w:sz w:val="2"/>
              <w:szCs w:val="2"/>
              <w:lang w:val="fr-FR" w:eastAsia="fr-FR"/>
            </w:rPr>
          </w:pPr>
          <w:r w:rsidRPr="00AE73AE">
            <w:rPr>
              <w:rFonts w:ascii="Arial" w:eastAsia="Times New Roman" w:hAnsi="Arial" w:cs="Times New Roman"/>
              <w:noProof/>
              <w:color w:val="336699"/>
              <w:sz w:val="2"/>
              <w:szCs w:val="2"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7DDF024F" wp14:editId="6F689BFD">
                <wp:simplePos x="0" y="0"/>
                <wp:positionH relativeFrom="column">
                  <wp:posOffset>2540</wp:posOffset>
                </wp:positionH>
                <wp:positionV relativeFrom="paragraph">
                  <wp:posOffset>82550</wp:posOffset>
                </wp:positionV>
                <wp:extent cx="1795780" cy="641350"/>
                <wp:effectExtent l="0" t="0" r="0" b="6350"/>
                <wp:wrapSquare wrapText="bothSides"/>
                <wp:docPr id="2" name="Image 2" descr="logo_GENEVE-Aero_Q_fond_b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ENEVE-Aero_Q_fond_b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E73AE">
            <w:rPr>
              <w:rFonts w:ascii="Arial" w:eastAsia="Times New Roman" w:hAnsi="Arial" w:cs="Times New Roman"/>
              <w:color w:val="336699"/>
              <w:sz w:val="2"/>
              <w:szCs w:val="2"/>
              <w:lang w:val="fr-FR" w:eastAsia="fr-FR"/>
            </w:rPr>
            <w:t>ll</w:t>
          </w:r>
        </w:p>
      </w:tc>
      <w:tc>
        <w:tcPr>
          <w:tcW w:w="5871" w:type="dxa"/>
          <w:shd w:val="pct15" w:color="auto" w:fill="auto"/>
          <w:vAlign w:val="center"/>
        </w:tcPr>
        <w:p w14:paraId="4110B443" w14:textId="4DC30A2A" w:rsidR="007237BE" w:rsidRPr="00AE73AE" w:rsidRDefault="007237BE" w:rsidP="0016598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6699"/>
              <w:sz w:val="28"/>
              <w:szCs w:val="28"/>
              <w:lang w:eastAsia="fr-FR"/>
            </w:rPr>
          </w:pPr>
          <w:r w:rsidRPr="00AE73AE">
            <w:rPr>
              <w:rFonts w:ascii="Arial" w:eastAsia="Times New Roman" w:hAnsi="Arial" w:cs="Arial"/>
              <w:b/>
              <w:color w:val="336699"/>
              <w:sz w:val="28"/>
              <w:szCs w:val="28"/>
              <w:lang w:eastAsia="fr-FR"/>
            </w:rPr>
            <w:t xml:space="preserve">Formulaire à compléter en vue de l’obtention du statut </w:t>
          </w:r>
          <w:r>
            <w:rPr>
              <w:rFonts w:ascii="Arial" w:eastAsia="Times New Roman" w:hAnsi="Arial" w:cs="Arial"/>
              <w:b/>
              <w:color w:val="336699"/>
              <w:sz w:val="28"/>
              <w:szCs w:val="28"/>
              <w:lang w:eastAsia="fr-FR"/>
            </w:rPr>
            <w:t>d’aéronef(s) ou d’opérateur d’aéronef(s) faisant un usage accru de Genève Aéroport</w:t>
          </w:r>
        </w:p>
      </w:tc>
    </w:tr>
  </w:tbl>
  <w:p w14:paraId="0C528003" w14:textId="62A4C4C3" w:rsidR="007237BE" w:rsidRDefault="007237BE">
    <w:pPr>
      <w:pStyle w:val="En-tte"/>
    </w:pPr>
  </w:p>
  <w:p w14:paraId="49B1CB25" w14:textId="44CB1B84" w:rsidR="007237BE" w:rsidRDefault="007237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C5BB1"/>
    <w:multiLevelType w:val="hybridMultilevel"/>
    <w:tmpl w:val="CBAC080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64E11"/>
    <w:multiLevelType w:val="hybridMultilevel"/>
    <w:tmpl w:val="FE106374"/>
    <w:lvl w:ilvl="0" w:tplc="44643E0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AE"/>
    <w:rsid w:val="00022FB5"/>
    <w:rsid w:val="000306D8"/>
    <w:rsid w:val="000A35F5"/>
    <w:rsid w:val="00157E21"/>
    <w:rsid w:val="0016598D"/>
    <w:rsid w:val="001709FF"/>
    <w:rsid w:val="00174355"/>
    <w:rsid w:val="00275883"/>
    <w:rsid w:val="002871A2"/>
    <w:rsid w:val="003152B3"/>
    <w:rsid w:val="00377618"/>
    <w:rsid w:val="00437762"/>
    <w:rsid w:val="004518A5"/>
    <w:rsid w:val="004762F5"/>
    <w:rsid w:val="004D1922"/>
    <w:rsid w:val="004E1611"/>
    <w:rsid w:val="0058773E"/>
    <w:rsid w:val="005A20E4"/>
    <w:rsid w:val="005C5E59"/>
    <w:rsid w:val="005F2937"/>
    <w:rsid w:val="005F44CF"/>
    <w:rsid w:val="00615BD9"/>
    <w:rsid w:val="00627718"/>
    <w:rsid w:val="00650637"/>
    <w:rsid w:val="00686D3D"/>
    <w:rsid w:val="00713FE8"/>
    <w:rsid w:val="007237BE"/>
    <w:rsid w:val="00772C6E"/>
    <w:rsid w:val="007750E2"/>
    <w:rsid w:val="007752B3"/>
    <w:rsid w:val="008D28AC"/>
    <w:rsid w:val="00922E98"/>
    <w:rsid w:val="009A467D"/>
    <w:rsid w:val="00A55303"/>
    <w:rsid w:val="00AA4327"/>
    <w:rsid w:val="00AB2267"/>
    <w:rsid w:val="00AE3EAD"/>
    <w:rsid w:val="00AE73AE"/>
    <w:rsid w:val="00B80D0E"/>
    <w:rsid w:val="00C1442B"/>
    <w:rsid w:val="00C315EA"/>
    <w:rsid w:val="00C602D8"/>
    <w:rsid w:val="00CA584D"/>
    <w:rsid w:val="00CC2933"/>
    <w:rsid w:val="00CD42B4"/>
    <w:rsid w:val="00D3141D"/>
    <w:rsid w:val="00DB669E"/>
    <w:rsid w:val="00E47036"/>
    <w:rsid w:val="00EB77DE"/>
    <w:rsid w:val="00F7175A"/>
    <w:rsid w:val="00F91381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D392FE2"/>
  <w15:chartTrackingRefBased/>
  <w15:docId w15:val="{D0165519-C309-4BB2-A1BA-D977141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3AE"/>
  </w:style>
  <w:style w:type="paragraph" w:styleId="Pieddepage">
    <w:name w:val="footer"/>
    <w:basedOn w:val="Normal"/>
    <w:link w:val="PieddepageCar"/>
    <w:uiPriority w:val="99"/>
    <w:unhideWhenUsed/>
    <w:rsid w:val="00AE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3AE"/>
  </w:style>
  <w:style w:type="table" w:styleId="Grilledutableau">
    <w:name w:val="Table Grid"/>
    <w:basedOn w:val="TableauNormal"/>
    <w:uiPriority w:val="39"/>
    <w:rsid w:val="0068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13F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F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F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F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FE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13FE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F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758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293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F293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451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2F2F93772441069A57ACC506BC9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97946-74F2-42CF-80E4-F1F1696D0D65}"/>
      </w:docPartPr>
      <w:docPartBody>
        <w:p w:rsidR="00A02099" w:rsidRDefault="00CD74E5" w:rsidP="00CD74E5">
          <w:pPr>
            <w:pStyle w:val="F32F2F93772441069A57ACC506BC971A2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C6BF6EC15AF04E5284BED53F0C354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DA73A-E359-4EA8-901C-5545CF51722F}"/>
      </w:docPartPr>
      <w:docPartBody>
        <w:p w:rsidR="00A02099" w:rsidRDefault="00CD74E5" w:rsidP="00CD74E5">
          <w:pPr>
            <w:pStyle w:val="C6BF6EC15AF04E5284BED53F0C354E6C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08EA583F4614C2D9079DF29F8190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C7A24-92C3-40CD-ABAB-BFE58DB9BEB6}"/>
      </w:docPartPr>
      <w:docPartBody>
        <w:p w:rsidR="00A02099" w:rsidRDefault="00CD74E5" w:rsidP="00CD74E5">
          <w:pPr>
            <w:pStyle w:val="908EA583F4614C2D9079DF29F81908B9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0E239725F5340079FD78CE30EB49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DA11E-81F0-467F-86B1-9554FC3189AE}"/>
      </w:docPartPr>
      <w:docPartBody>
        <w:p w:rsidR="00A02099" w:rsidRDefault="00CD74E5" w:rsidP="00CD74E5">
          <w:pPr>
            <w:pStyle w:val="B0E239725F5340079FD78CE30EB49143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0A160C12DFC64BCE8D093ED1EF04E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7C36D-456E-48E1-AC64-EBECEAA9E762}"/>
      </w:docPartPr>
      <w:docPartBody>
        <w:p w:rsidR="00A02099" w:rsidRDefault="00CD74E5" w:rsidP="00CD74E5">
          <w:pPr>
            <w:pStyle w:val="0A160C12DFC64BCE8D093ED1EF04E3D0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990D5CE89A4C417096919481D504E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20B40-3AD6-4457-B8A8-AABEE41C5EE4}"/>
      </w:docPartPr>
      <w:docPartBody>
        <w:p w:rsidR="00A02099" w:rsidRDefault="00CD74E5" w:rsidP="00CD74E5">
          <w:pPr>
            <w:pStyle w:val="990D5CE89A4C417096919481D504E4A0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C977013B7FF4FE9A48D833466FDA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9CF7B-7420-4E44-8D32-0C201C396815}"/>
      </w:docPartPr>
      <w:docPartBody>
        <w:p w:rsidR="00A02099" w:rsidRDefault="00CD74E5" w:rsidP="00CD74E5">
          <w:pPr>
            <w:pStyle w:val="DC977013B7FF4FE9A48D833466FDABA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382673DF72D54BBE975584BD0C94A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66FB7-2210-4566-A09E-CE10EDCB5300}"/>
      </w:docPartPr>
      <w:docPartBody>
        <w:p w:rsidR="00A02099" w:rsidRDefault="00CD74E5" w:rsidP="00CD74E5">
          <w:pPr>
            <w:pStyle w:val="382673DF72D54BBE975584BD0C94AC30"/>
          </w:pPr>
          <w:r>
            <w:rPr>
              <w:rStyle w:val="Textedelespacerserv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E5"/>
    <w:rsid w:val="00A02099"/>
    <w:rsid w:val="00C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74E5"/>
    <w:rPr>
      <w:color w:val="808080"/>
    </w:rPr>
  </w:style>
  <w:style w:type="paragraph" w:customStyle="1" w:styleId="16B00524262344A580E4D00430B7E3E9">
    <w:name w:val="16B00524262344A580E4D00430B7E3E9"/>
    <w:rsid w:val="00CD74E5"/>
  </w:style>
  <w:style w:type="paragraph" w:customStyle="1" w:styleId="B2866DB4D9B84517A224CEE3D87BA3B2">
    <w:name w:val="B2866DB4D9B84517A224CEE3D87BA3B2"/>
    <w:rsid w:val="00CD74E5"/>
  </w:style>
  <w:style w:type="paragraph" w:customStyle="1" w:styleId="A99121EF58A44E3F939EDF2EBBFF95D7">
    <w:name w:val="A99121EF58A44E3F939EDF2EBBFF95D7"/>
    <w:rsid w:val="00CD74E5"/>
  </w:style>
  <w:style w:type="paragraph" w:customStyle="1" w:styleId="C9E899853D2C40F9B108A12541559438">
    <w:name w:val="C9E899853D2C40F9B108A12541559438"/>
    <w:rsid w:val="00CD74E5"/>
    <w:rPr>
      <w:rFonts w:eastAsiaTheme="minorHAnsi"/>
      <w:lang w:eastAsia="en-US"/>
    </w:rPr>
  </w:style>
  <w:style w:type="paragraph" w:customStyle="1" w:styleId="16B00524262344A580E4D00430B7E3E91">
    <w:name w:val="16B00524262344A580E4D00430B7E3E91"/>
    <w:rsid w:val="00CD74E5"/>
    <w:rPr>
      <w:rFonts w:eastAsiaTheme="minorHAnsi"/>
      <w:lang w:eastAsia="en-US"/>
    </w:rPr>
  </w:style>
  <w:style w:type="paragraph" w:customStyle="1" w:styleId="B2866DB4D9B84517A224CEE3D87BA3B21">
    <w:name w:val="B2866DB4D9B84517A224CEE3D87BA3B21"/>
    <w:rsid w:val="00CD74E5"/>
    <w:rPr>
      <w:rFonts w:eastAsiaTheme="minorHAnsi"/>
      <w:lang w:eastAsia="en-US"/>
    </w:rPr>
  </w:style>
  <w:style w:type="paragraph" w:customStyle="1" w:styleId="A99121EF58A44E3F939EDF2EBBFF95D71">
    <w:name w:val="A99121EF58A44E3F939EDF2EBBFF95D71"/>
    <w:rsid w:val="00CD74E5"/>
    <w:rPr>
      <w:rFonts w:eastAsiaTheme="minorHAnsi"/>
      <w:lang w:eastAsia="en-US"/>
    </w:rPr>
  </w:style>
  <w:style w:type="paragraph" w:customStyle="1" w:styleId="41E987E471A04C359A3171894EDFCCED">
    <w:name w:val="41E987E471A04C359A3171894EDFCCED"/>
    <w:rsid w:val="00CD74E5"/>
  </w:style>
  <w:style w:type="paragraph" w:customStyle="1" w:styleId="95A82A57BB66494FB059A41D5C4BC407">
    <w:name w:val="95A82A57BB66494FB059A41D5C4BC407"/>
    <w:rsid w:val="00CD74E5"/>
  </w:style>
  <w:style w:type="paragraph" w:customStyle="1" w:styleId="141C2773F3B14820BD66F4629645CF48">
    <w:name w:val="141C2773F3B14820BD66F4629645CF48"/>
    <w:rsid w:val="00CD74E5"/>
  </w:style>
  <w:style w:type="paragraph" w:customStyle="1" w:styleId="50659F7AA2BB4A21B6FC4E8850C3EDF6">
    <w:name w:val="50659F7AA2BB4A21B6FC4E8850C3EDF6"/>
    <w:rsid w:val="00CD74E5"/>
  </w:style>
  <w:style w:type="paragraph" w:customStyle="1" w:styleId="48F6B43206C84ECA963E3595E248F77F">
    <w:name w:val="48F6B43206C84ECA963E3595E248F77F"/>
    <w:rsid w:val="00CD74E5"/>
  </w:style>
  <w:style w:type="paragraph" w:customStyle="1" w:styleId="95A82A57BB66494FB059A41D5C4BC4071">
    <w:name w:val="95A82A57BB66494FB059A41D5C4BC4071"/>
    <w:rsid w:val="00CD74E5"/>
    <w:rPr>
      <w:rFonts w:eastAsiaTheme="minorHAnsi"/>
      <w:lang w:eastAsia="en-US"/>
    </w:rPr>
  </w:style>
  <w:style w:type="paragraph" w:customStyle="1" w:styleId="141C2773F3B14820BD66F4629645CF481">
    <w:name w:val="141C2773F3B14820BD66F4629645CF481"/>
    <w:rsid w:val="00CD74E5"/>
    <w:rPr>
      <w:rFonts w:eastAsiaTheme="minorHAnsi"/>
      <w:lang w:eastAsia="en-US"/>
    </w:rPr>
  </w:style>
  <w:style w:type="paragraph" w:customStyle="1" w:styleId="B2866DB4D9B84517A224CEE3D87BA3B22">
    <w:name w:val="B2866DB4D9B84517A224CEE3D87BA3B22"/>
    <w:rsid w:val="00CD74E5"/>
    <w:rPr>
      <w:rFonts w:eastAsiaTheme="minorHAnsi"/>
      <w:lang w:eastAsia="en-US"/>
    </w:rPr>
  </w:style>
  <w:style w:type="paragraph" w:customStyle="1" w:styleId="41E987E471A04C359A3171894EDFCCED1">
    <w:name w:val="41E987E471A04C359A3171894EDFCCED1"/>
    <w:rsid w:val="00CD74E5"/>
    <w:rPr>
      <w:rFonts w:eastAsiaTheme="minorHAnsi"/>
      <w:lang w:eastAsia="en-US"/>
    </w:rPr>
  </w:style>
  <w:style w:type="paragraph" w:customStyle="1" w:styleId="50659F7AA2BB4A21B6FC4E8850C3EDF61">
    <w:name w:val="50659F7AA2BB4A21B6FC4E8850C3EDF61"/>
    <w:rsid w:val="00CD74E5"/>
    <w:rPr>
      <w:rFonts w:eastAsiaTheme="minorHAnsi"/>
      <w:lang w:eastAsia="en-US"/>
    </w:rPr>
  </w:style>
  <w:style w:type="paragraph" w:customStyle="1" w:styleId="48F6B43206C84ECA963E3595E248F77F1">
    <w:name w:val="48F6B43206C84ECA963E3595E248F77F1"/>
    <w:rsid w:val="00CD74E5"/>
    <w:rPr>
      <w:rFonts w:eastAsiaTheme="minorHAnsi"/>
      <w:lang w:eastAsia="en-US"/>
    </w:rPr>
  </w:style>
  <w:style w:type="paragraph" w:customStyle="1" w:styleId="95A82A57BB66494FB059A41D5C4BC4072">
    <w:name w:val="95A82A57BB66494FB059A41D5C4BC4072"/>
    <w:rsid w:val="00CD74E5"/>
    <w:rPr>
      <w:rFonts w:eastAsiaTheme="minorHAnsi"/>
      <w:lang w:eastAsia="en-US"/>
    </w:rPr>
  </w:style>
  <w:style w:type="paragraph" w:customStyle="1" w:styleId="141C2773F3B14820BD66F4629645CF482">
    <w:name w:val="141C2773F3B14820BD66F4629645CF482"/>
    <w:rsid w:val="00CD74E5"/>
    <w:rPr>
      <w:rFonts w:eastAsiaTheme="minorHAnsi"/>
      <w:lang w:eastAsia="en-US"/>
    </w:rPr>
  </w:style>
  <w:style w:type="paragraph" w:customStyle="1" w:styleId="B2866DB4D9B84517A224CEE3D87BA3B23">
    <w:name w:val="B2866DB4D9B84517A224CEE3D87BA3B23"/>
    <w:rsid w:val="00CD74E5"/>
    <w:rPr>
      <w:rFonts w:eastAsiaTheme="minorHAnsi"/>
      <w:lang w:eastAsia="en-US"/>
    </w:rPr>
  </w:style>
  <w:style w:type="paragraph" w:customStyle="1" w:styleId="41E987E471A04C359A3171894EDFCCED2">
    <w:name w:val="41E987E471A04C359A3171894EDFCCED2"/>
    <w:rsid w:val="00CD74E5"/>
    <w:rPr>
      <w:rFonts w:eastAsiaTheme="minorHAnsi"/>
      <w:lang w:eastAsia="en-US"/>
    </w:rPr>
  </w:style>
  <w:style w:type="paragraph" w:customStyle="1" w:styleId="50659F7AA2BB4A21B6FC4E8850C3EDF62">
    <w:name w:val="50659F7AA2BB4A21B6FC4E8850C3EDF62"/>
    <w:rsid w:val="00CD74E5"/>
    <w:rPr>
      <w:rFonts w:eastAsiaTheme="minorHAnsi"/>
      <w:lang w:eastAsia="en-US"/>
    </w:rPr>
  </w:style>
  <w:style w:type="paragraph" w:customStyle="1" w:styleId="48F6B43206C84ECA963E3595E248F77F2">
    <w:name w:val="48F6B43206C84ECA963E3595E248F77F2"/>
    <w:rsid w:val="00CD74E5"/>
    <w:rPr>
      <w:rFonts w:eastAsiaTheme="minorHAnsi"/>
      <w:lang w:eastAsia="en-US"/>
    </w:rPr>
  </w:style>
  <w:style w:type="paragraph" w:customStyle="1" w:styleId="3EF1952C2BC6400499AD6ACB3287ACAA">
    <w:name w:val="3EF1952C2BC6400499AD6ACB3287ACAA"/>
    <w:rsid w:val="00CD74E5"/>
  </w:style>
  <w:style w:type="paragraph" w:customStyle="1" w:styleId="31125E9CF6BC41028A79C102105F0F92">
    <w:name w:val="31125E9CF6BC41028A79C102105F0F92"/>
    <w:rsid w:val="00CD74E5"/>
  </w:style>
  <w:style w:type="paragraph" w:customStyle="1" w:styleId="94AE337C8EB54F2E8DEE45FABC611935">
    <w:name w:val="94AE337C8EB54F2E8DEE45FABC611935"/>
    <w:rsid w:val="00CD74E5"/>
  </w:style>
  <w:style w:type="paragraph" w:customStyle="1" w:styleId="936DD9F6C6224BF68622F14784F114E6">
    <w:name w:val="936DD9F6C6224BF68622F14784F114E6"/>
    <w:rsid w:val="00CD74E5"/>
  </w:style>
  <w:style w:type="paragraph" w:customStyle="1" w:styleId="7832308ECE11410595AD02C197CDB57A">
    <w:name w:val="7832308ECE11410595AD02C197CDB57A"/>
    <w:rsid w:val="00CD74E5"/>
  </w:style>
  <w:style w:type="paragraph" w:customStyle="1" w:styleId="ED98065DF2BC47EF897EA8019E90482C">
    <w:name w:val="ED98065DF2BC47EF897EA8019E90482C"/>
    <w:rsid w:val="00CD74E5"/>
  </w:style>
  <w:style w:type="paragraph" w:customStyle="1" w:styleId="6A06119B36534C7EBC3868A10B86471F">
    <w:name w:val="6A06119B36534C7EBC3868A10B86471F"/>
    <w:rsid w:val="00CD74E5"/>
  </w:style>
  <w:style w:type="paragraph" w:customStyle="1" w:styleId="F9A3089FAC274230B2413E8F7031528F">
    <w:name w:val="F9A3089FAC274230B2413E8F7031528F"/>
    <w:rsid w:val="00CD74E5"/>
  </w:style>
  <w:style w:type="paragraph" w:customStyle="1" w:styleId="163D1E57897F46C29D4895A846EDD3C9">
    <w:name w:val="163D1E57897F46C29D4895A846EDD3C9"/>
    <w:rsid w:val="00CD74E5"/>
  </w:style>
  <w:style w:type="paragraph" w:customStyle="1" w:styleId="F32F2F93772441069A57ACC506BC971A">
    <w:name w:val="F32F2F93772441069A57ACC506BC971A"/>
    <w:rsid w:val="00CD74E5"/>
    <w:rPr>
      <w:rFonts w:eastAsiaTheme="minorHAnsi"/>
      <w:lang w:eastAsia="en-US"/>
    </w:rPr>
  </w:style>
  <w:style w:type="paragraph" w:customStyle="1" w:styleId="874C94C9BE27483288089A5B0B823496">
    <w:name w:val="874C94C9BE27483288089A5B0B823496"/>
    <w:rsid w:val="00CD74E5"/>
    <w:rPr>
      <w:rFonts w:eastAsiaTheme="minorHAnsi"/>
      <w:lang w:eastAsia="en-US"/>
    </w:rPr>
  </w:style>
  <w:style w:type="paragraph" w:customStyle="1" w:styleId="F32F2F93772441069A57ACC506BC971A1">
    <w:name w:val="F32F2F93772441069A57ACC506BC971A1"/>
    <w:rsid w:val="00CD74E5"/>
    <w:rPr>
      <w:rFonts w:eastAsiaTheme="minorHAnsi"/>
      <w:lang w:eastAsia="en-US"/>
    </w:rPr>
  </w:style>
  <w:style w:type="paragraph" w:customStyle="1" w:styleId="F32F2F93772441069A57ACC506BC971A2">
    <w:name w:val="F32F2F93772441069A57ACC506BC971A2"/>
    <w:rsid w:val="00CD74E5"/>
    <w:rPr>
      <w:rFonts w:eastAsiaTheme="minorHAnsi"/>
      <w:lang w:eastAsia="en-US"/>
    </w:rPr>
  </w:style>
  <w:style w:type="paragraph" w:customStyle="1" w:styleId="C6BF6EC15AF04E5284BED53F0C354E6C">
    <w:name w:val="C6BF6EC15AF04E5284BED53F0C354E6C"/>
    <w:rsid w:val="00CD74E5"/>
  </w:style>
  <w:style w:type="paragraph" w:customStyle="1" w:styleId="908EA583F4614C2D9079DF29F81908B9">
    <w:name w:val="908EA583F4614C2D9079DF29F81908B9"/>
    <w:rsid w:val="00CD74E5"/>
  </w:style>
  <w:style w:type="paragraph" w:customStyle="1" w:styleId="B0E239725F5340079FD78CE30EB49143">
    <w:name w:val="B0E239725F5340079FD78CE30EB49143"/>
    <w:rsid w:val="00CD74E5"/>
  </w:style>
  <w:style w:type="paragraph" w:customStyle="1" w:styleId="0A160C12DFC64BCE8D093ED1EF04E3D0">
    <w:name w:val="0A160C12DFC64BCE8D093ED1EF04E3D0"/>
    <w:rsid w:val="00CD74E5"/>
  </w:style>
  <w:style w:type="paragraph" w:customStyle="1" w:styleId="990D5CE89A4C417096919481D504E4A0">
    <w:name w:val="990D5CE89A4C417096919481D504E4A0"/>
    <w:rsid w:val="00CD74E5"/>
  </w:style>
  <w:style w:type="paragraph" w:customStyle="1" w:styleId="DC977013B7FF4FE9A48D833466FDABA4">
    <w:name w:val="DC977013B7FF4FE9A48D833466FDABA4"/>
    <w:rsid w:val="00CD74E5"/>
  </w:style>
  <w:style w:type="paragraph" w:customStyle="1" w:styleId="C238D6CB814D473B9D7F911DE032E613">
    <w:name w:val="C238D6CB814D473B9D7F911DE032E613"/>
    <w:rsid w:val="00CD74E5"/>
  </w:style>
  <w:style w:type="paragraph" w:customStyle="1" w:styleId="917ECFC84E1B4FF7A1369E2A769378B2">
    <w:name w:val="917ECFC84E1B4FF7A1369E2A769378B2"/>
    <w:rsid w:val="00CD74E5"/>
  </w:style>
  <w:style w:type="paragraph" w:customStyle="1" w:styleId="D96ACD82ED8E4AD79AC281C8E7398782">
    <w:name w:val="D96ACD82ED8E4AD79AC281C8E7398782"/>
    <w:rsid w:val="00CD74E5"/>
  </w:style>
  <w:style w:type="paragraph" w:customStyle="1" w:styleId="382673DF72D54BBE975584BD0C94AC30">
    <w:name w:val="382673DF72D54BBE975584BD0C94AC30"/>
    <w:rsid w:val="00CD7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ation xmlns="318012ee-a3b2-4c0d-b755-1147fff4b0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Word" ma:contentTypeID="0x0101008832DC9EAECE5548AB6269B9E59F7B49" ma:contentTypeVersion="11" ma:contentTypeDescription="Crée un document Word" ma:contentTypeScope="" ma:versionID="562dad76bce8a96ce66d78a535bc1e96">
  <xsd:schema xmlns:xsd="http://www.w3.org/2001/XMLSchema" xmlns:xs="http://www.w3.org/2001/XMLSchema" xmlns:p="http://schemas.microsoft.com/office/2006/metadata/properties" xmlns:ns1="http://schemas.microsoft.com/sharepoint/v3" xmlns:ns2="318012ee-a3b2-4c0d-b755-1147fff4b035" targetNamespace="http://schemas.microsoft.com/office/2006/metadata/properties" ma:root="true" ma:fieldsID="cbff1019bfdfe9f3bdea83924894f77f" ns1:_="" ns2:_="">
    <xsd:import namespace="http://schemas.microsoft.com/sharepoint/v3"/>
    <xsd:import namespace="318012ee-a3b2-4c0d-b755-1147fff4b035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Expi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Date d’expiration d’origine" ma:hidden="true" ma:internalName="_dlc_ExpireDateSaved" ma:readOnly="true">
      <xsd:simpleType>
        <xsd:restriction base="dms:DateTime"/>
      </xsd:simpleType>
    </xsd:element>
    <xsd:element name="_dlc_ExpireDate" ma:index="9" nillable="true" ma:displayName="Date d’expiration" ma:hidden="true" ma:internalName="_dlc_ExpireDate" ma:readOnly="true">
      <xsd:simpleType>
        <xsd:restriction base="dms:DateTime"/>
      </xsd:simpleType>
    </xsd:element>
    <xsd:element name="_dlc_Exempt" ma:index="10" nillable="true" ma:displayName="Exempt de la stratégie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12ee-a3b2-4c0d-b755-1147fff4b035" elementFormDefault="qualified">
    <xsd:import namespace="http://schemas.microsoft.com/office/2006/documentManagement/types"/>
    <xsd:import namespace="http://schemas.microsoft.com/office/infopath/2007/PartnerControls"/>
    <xsd:element name="Expiration" ma:index="11" nillable="true" ma:displayName="Expiration" ma:format="DateOnly" ma:internalName="Expir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DF7E-FF52-457F-8B0B-C0C8E3593027}">
  <ds:schemaRefs>
    <ds:schemaRef ds:uri="318012ee-a3b2-4c0d-b755-1147fff4b035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B5A130-DB19-4D07-965B-ABE87DF95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012ee-a3b2-4c0d-b755-1147fff4b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49F47-69A9-4158-8426-981BA9BF8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32BA91-DD00-45C8-8BFB-92A6E24B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HANDSCHIN Natacha</dc:creator>
  <cp:keywords/>
  <dc:description/>
  <cp:lastModifiedBy>Ludovic UEBERSCHLAG</cp:lastModifiedBy>
  <cp:revision>2</cp:revision>
  <cp:lastPrinted>2024-01-16T14:44:00Z</cp:lastPrinted>
  <dcterms:created xsi:type="dcterms:W3CDTF">2024-01-25T15:21:00Z</dcterms:created>
  <dcterms:modified xsi:type="dcterms:W3CDTF">2024-01-25T15:21:00Z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0x0101008832DC9EAECE5548AB6269B9E59F7B49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AdHocReviewCycleID">
    <vt:i4>972970880</vt:i4>
  </property>
  <property fmtid="{D5CDD505-2E9C-101B-9397-08002B2CF9AE}" pid="6" name="_NewReviewCycle">
    <vt:lpwstr/>
  </property>
  <property fmtid="{D5CDD505-2E9C-101B-9397-08002B2CF9AE}" pid="7" name="_EmailSubject">
    <vt:lpwstr>Publication du règlement aéronefs et exploitants basés</vt:lpwstr>
  </property>
  <property fmtid="{D5CDD505-2E9C-101B-9397-08002B2CF9AE}" pid="8" name="_AuthorEmail">
    <vt:lpwstr>ludovic.ueberschlag@gva.ch</vt:lpwstr>
  </property>
  <property fmtid="{D5CDD505-2E9C-101B-9397-08002B2CF9AE}" pid="9" name="_AuthorEmailDisplayName">
    <vt:lpwstr>UEBERSCHLAG Ludovic</vt:lpwstr>
  </property>
</Properties>
</file>